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80" w:rsidRDefault="007D2280" w:rsidP="007D2280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>
        <w:rPr>
          <w:rFonts w:ascii="Arial Black" w:hAnsi="Arial Black" w:cs="Times New Roman"/>
          <w:b/>
          <w:sz w:val="24"/>
          <w:szCs w:val="24"/>
          <w:u w:val="single"/>
        </w:rPr>
        <w:t>ODLUKA O IZNOSU TARIFNIH STAVKI ZA JAVNU USLUGU OPSKRBE PLINOM ZA RAZDOBLJE 01.0</w:t>
      </w:r>
      <w:r w:rsidR="006F0EFA">
        <w:rPr>
          <w:rFonts w:ascii="Arial Black" w:hAnsi="Arial Black" w:cs="Times New Roman"/>
          <w:b/>
          <w:sz w:val="24"/>
          <w:szCs w:val="24"/>
          <w:u w:val="single"/>
        </w:rPr>
        <w:t>4</w:t>
      </w:r>
      <w:r>
        <w:rPr>
          <w:rFonts w:ascii="Arial Black" w:hAnsi="Arial Black" w:cs="Times New Roman"/>
          <w:b/>
          <w:sz w:val="24"/>
          <w:szCs w:val="24"/>
          <w:u w:val="single"/>
        </w:rPr>
        <w:t>.-31.</w:t>
      </w:r>
      <w:r w:rsidR="006F0EFA">
        <w:rPr>
          <w:rFonts w:ascii="Arial Black" w:hAnsi="Arial Black" w:cs="Times New Roman"/>
          <w:b/>
          <w:sz w:val="24"/>
          <w:szCs w:val="24"/>
          <w:u w:val="single"/>
        </w:rPr>
        <w:t>12</w:t>
      </w:r>
      <w:r>
        <w:rPr>
          <w:rFonts w:ascii="Arial Black" w:hAnsi="Arial Black" w:cs="Times New Roman"/>
          <w:b/>
          <w:sz w:val="24"/>
          <w:szCs w:val="24"/>
          <w:u w:val="single"/>
        </w:rPr>
        <w:t>.2016.GODINU</w:t>
      </w:r>
    </w:p>
    <w:p w:rsidR="007D2280" w:rsidRDefault="007D2280" w:rsidP="007D2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stavka 1. točke 10. Zakona o regulaciji energetskih djelatnosti (Narodne novine br. 120/12), članka 29. Zakona o energiji (NN br.120/12, 14/14 i 102/15) i članka 25. stavka 4. Metodologije utvrđivanja iznosa tarifnih stavki za javnu uslugu opskrbe plinom i zajamčenu op</w:t>
      </w:r>
      <w:r w:rsidR="006F0EFA">
        <w:rPr>
          <w:rFonts w:ascii="Times New Roman" w:hAnsi="Times New Roman" w:cs="Times New Roman"/>
          <w:sz w:val="24"/>
          <w:szCs w:val="24"/>
        </w:rPr>
        <w:t>skrbu (Narodne novine br.38/14, 2</w:t>
      </w:r>
      <w:r>
        <w:rPr>
          <w:rFonts w:ascii="Times New Roman" w:hAnsi="Times New Roman" w:cs="Times New Roman"/>
          <w:sz w:val="24"/>
          <w:szCs w:val="24"/>
        </w:rPr>
        <w:t>8/15</w:t>
      </w:r>
      <w:r w:rsidR="006F0EFA">
        <w:rPr>
          <w:rFonts w:ascii="Times New Roman" w:hAnsi="Times New Roman" w:cs="Times New Roman"/>
          <w:sz w:val="24"/>
          <w:szCs w:val="24"/>
        </w:rPr>
        <w:t xml:space="preserve"> i 25/16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6F0E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Hrvatska energetska regulatorna agencija je</w:t>
      </w:r>
      <w:r w:rsidR="006F0EFA">
        <w:rPr>
          <w:rFonts w:ascii="Times New Roman" w:hAnsi="Times New Roman" w:cs="Times New Roman"/>
          <w:sz w:val="24"/>
          <w:szCs w:val="24"/>
        </w:rPr>
        <w:t xml:space="preserve"> na 7. Sjednici Upravnog vijeća održanoj 25. ožujka 2016. godine donijela </w:t>
      </w:r>
      <w:r>
        <w:rPr>
          <w:rFonts w:ascii="Times New Roman" w:hAnsi="Times New Roman" w:cs="Times New Roman"/>
          <w:sz w:val="24"/>
          <w:szCs w:val="24"/>
        </w:rPr>
        <w:t>Odluku o iznosu tarifnih stavki za javnu uslugu opskrbe plinom, za razdoblje od 01.0</w:t>
      </w:r>
      <w:r w:rsidR="006F0E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.2016. do 31.</w:t>
      </w:r>
      <w:r w:rsidR="006F0EF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.2016. godine, za energetski subjekt MEĐIMURJE-PLIN d.o.o. Čakovec, utvrđene u iznosima:</w:t>
      </w:r>
    </w:p>
    <w:p w:rsidR="007D2280" w:rsidRDefault="007D2280" w:rsidP="007D2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Energetski subjekt </w:t>
      </w:r>
      <w:r>
        <w:rPr>
          <w:rFonts w:ascii="Times New Roman" w:hAnsi="Times New Roman" w:cs="Times New Roman"/>
          <w:b/>
          <w:sz w:val="24"/>
          <w:szCs w:val="24"/>
        </w:rPr>
        <w:t>MEĐIMURJE-PLIN d.o.o.</w:t>
      </w:r>
    </w:p>
    <w:p w:rsidR="007D2280" w:rsidRDefault="007D2280" w:rsidP="007D2280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Obrtnička 4, 40000 Čakovec</w:t>
      </w:r>
    </w:p>
    <w:tbl>
      <w:tblPr>
        <w:tblW w:w="9687" w:type="dxa"/>
        <w:tblLook w:val="04A0" w:firstRow="1" w:lastRow="0" w:firstColumn="1" w:lastColumn="0" w:noHBand="0" w:noVBand="1"/>
      </w:tblPr>
      <w:tblGrid>
        <w:gridCol w:w="1780"/>
        <w:gridCol w:w="900"/>
        <w:gridCol w:w="840"/>
        <w:gridCol w:w="1240"/>
        <w:gridCol w:w="1294"/>
        <w:gridCol w:w="1120"/>
        <w:gridCol w:w="1560"/>
        <w:gridCol w:w="953"/>
      </w:tblGrid>
      <w:tr w:rsidR="007D2280" w:rsidTr="007D2280">
        <w:trPr>
          <w:trHeight w:val="10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Vrsta tarifne stavke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Oznaka tarifne stavke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Tarifni model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TROŠAK NABAVE PLINA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TROŠAK DISTRIBUCIJE PLINA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TROŠAK</w:t>
            </w:r>
          </w:p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OPSKRBE</w:t>
            </w:r>
          </w:p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PLINOM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KRAJNJA CIJENA OPSKRBE PLINOM</w:t>
            </w:r>
          </w:p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  - bez PDV-a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Mjerna jedinica</w:t>
            </w:r>
          </w:p>
        </w:tc>
      </w:tr>
      <w:tr w:rsidR="007D2280" w:rsidTr="007D2280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Tarifna stavka za isporučenu količinu plina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Ts1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1734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0,0641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2524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0,0641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2524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0,0513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2396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0,0481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2364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0,0449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332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0,0417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0,0385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0,0353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0,0256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2139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0,0192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075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0,0128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2011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0,0064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6F0EFA">
              <w:rPr>
                <w:rFonts w:ascii="Calibri" w:eastAsia="Times New Roman" w:hAnsi="Calibri" w:cs="Times New Roman"/>
                <w:color w:val="000000"/>
                <w:lang w:eastAsia="hr-HR"/>
              </w:rPr>
              <w:t>1947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kWh</w:t>
            </w:r>
            <w:proofErr w:type="spellEnd"/>
          </w:p>
        </w:tc>
      </w:tr>
      <w:tr w:rsidR="007D2280" w:rsidTr="007D2280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Fiksna mjesečna naknada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Ts2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44,00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440,00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7D2280" w:rsidTr="007D22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TM12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280" w:rsidRDefault="007D22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550,00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D2280" w:rsidRDefault="007D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</w:tbl>
    <w:p w:rsidR="007D2280" w:rsidRDefault="007D2280" w:rsidP="007D2280">
      <w:pPr>
        <w:spacing w:after="0" w:line="200" w:lineRule="exact"/>
        <w:ind w:left="20" w:right="-29"/>
        <w:jc w:val="both"/>
        <w:rPr>
          <w:rFonts w:ascii="Times New Roman" w:eastAsia="Times New Roman" w:hAnsi="Times New Roman" w:cs="Times New Roman"/>
          <w:b/>
          <w:i/>
          <w:spacing w:val="-4"/>
          <w:w w:val="93"/>
          <w:sz w:val="24"/>
          <w:szCs w:val="24"/>
        </w:rPr>
      </w:pPr>
    </w:p>
    <w:p w:rsidR="006F0EFA" w:rsidRDefault="007D2280" w:rsidP="006F0EFA">
      <w:pPr>
        <w:spacing w:after="0" w:line="200" w:lineRule="exact"/>
        <w:ind w:left="20" w:right="-29"/>
        <w:jc w:val="both"/>
        <w:rPr>
          <w:rFonts w:ascii="Times New Roman" w:eastAsia="Times New Roman" w:hAnsi="Times New Roman" w:cs="Times New Roman"/>
          <w:b/>
          <w:i/>
          <w:spacing w:val="7"/>
          <w:w w:val="9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i/>
          <w:spacing w:val="-2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i/>
          <w:spacing w:val="-1"/>
          <w:w w:val="93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i/>
          <w:spacing w:val="2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i/>
          <w:spacing w:val="-1"/>
          <w:w w:val="9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w w:val="9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/>
          <w:spacing w:val="7"/>
          <w:w w:val="93"/>
          <w:sz w:val="24"/>
          <w:szCs w:val="24"/>
        </w:rPr>
        <w:t xml:space="preserve"> </w:t>
      </w:r>
    </w:p>
    <w:p w:rsidR="007D2280" w:rsidRPr="006F0EFA" w:rsidRDefault="007D2280" w:rsidP="006F0EFA">
      <w:pPr>
        <w:spacing w:after="0" w:line="200" w:lineRule="exact"/>
        <w:ind w:left="20" w:right="-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EFA">
        <w:rPr>
          <w:rFonts w:ascii="Times New Roman" w:eastAsia="Times New Roman" w:hAnsi="Times New Roman" w:cs="Times New Roman"/>
          <w:i/>
          <w:spacing w:val="7"/>
          <w:w w:val="93"/>
          <w:sz w:val="24"/>
          <w:szCs w:val="24"/>
        </w:rPr>
        <w:t xml:space="preserve">Krajnjem kupcu u građevini 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il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8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di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el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16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g</w:t>
      </w:r>
      <w:r w:rsidRPr="006F0EF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r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ađ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in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13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m</w:t>
      </w:r>
      <w:r w:rsidRPr="006F0EF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je</w:t>
      </w:r>
      <w:r w:rsidRPr="006F0EF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je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no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j </w:t>
      </w:r>
      <w:r w:rsidRPr="006F0EFA"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z w:val="24"/>
          <w:szCs w:val="24"/>
        </w:rPr>
        <w:t>za</w:t>
      </w:r>
      <w:r w:rsidRPr="006F0EFA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st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o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je</w:t>
      </w:r>
      <w:r w:rsidRPr="006F0EFA">
        <w:rPr>
          <w:rFonts w:ascii="Times New Roman" w:eastAsia="Times New Roman" w:hAnsi="Times New Roman" w:cs="Times New Roman"/>
          <w:i/>
          <w:spacing w:val="19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fik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s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15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m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1"/>
          <w:w w:val="85"/>
          <w:sz w:val="24"/>
          <w:szCs w:val="24"/>
        </w:rPr>
        <w:t>č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5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</w:t>
      </w:r>
      <w:r w:rsidRPr="006F0EF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k</w:t>
      </w:r>
      <w:r w:rsidRPr="006F0E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nada</w:t>
      </w:r>
      <w:r w:rsidR="006F0EFA" w:rsidRPr="006F0EFA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s2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eć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se</w:t>
      </w:r>
      <w:r w:rsidRPr="006F0EFA">
        <w:rPr>
          <w:rFonts w:ascii="Times New Roman" w:eastAsia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za</w:t>
      </w:r>
      <w:r w:rsidRPr="006F0EFA">
        <w:rPr>
          <w:rFonts w:ascii="Times New Roman" w:eastAsia="Times New Roman" w:hAnsi="Times New Roman" w:cs="Times New Roman"/>
          <w:i/>
          <w:spacing w:val="10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iznos</w:t>
      </w:r>
      <w:r w:rsidRPr="006F0EFA">
        <w:rPr>
          <w:rFonts w:ascii="Times New Roman" w:eastAsia="Times New Roman" w:hAnsi="Times New Roman" w:cs="Times New Roman"/>
          <w:i/>
          <w:spacing w:val="10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od</w:t>
      </w:r>
      <w:r w:rsidRPr="006F0EF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3,00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k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ne po obračunskom mjernom mjestu,</w:t>
      </w:r>
      <w:r w:rsidRPr="006F0EFA">
        <w:rPr>
          <w:rFonts w:ascii="Times New Roman" w:eastAsia="Times New Roman" w:hAnsi="Times New Roman" w:cs="Times New Roman"/>
          <w:i/>
          <w:spacing w:val="19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zbog</w:t>
      </w:r>
      <w:r w:rsidRPr="006F0EFA">
        <w:rPr>
          <w:rFonts w:ascii="Times New Roman" w:eastAsia="Times New Roman" w:hAnsi="Times New Roman" w:cs="Times New Roman"/>
          <w:i/>
          <w:spacing w:val="-7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t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r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o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š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k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o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post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up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k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11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sp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t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ja</w:t>
      </w:r>
      <w:r w:rsidRPr="006F0EFA">
        <w:rPr>
          <w:rFonts w:ascii="Times New Roman" w:eastAsia="Times New Roman" w:hAnsi="Times New Roman" w:cs="Times New Roman"/>
          <w:i/>
          <w:spacing w:val="16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nep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r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op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s</w:t>
      </w:r>
      <w:r w:rsidRPr="006F0EF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nost</w:t>
      </w:r>
      <w:r w:rsidRPr="006F0EF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1"/>
          <w:w w:val="8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sp</w:t>
      </w:r>
      <w:r w:rsidRPr="006F0EF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ra</w:t>
      </w:r>
      <w:r w:rsidRPr="006F0EF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nost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11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plin</w:t>
      </w:r>
      <w:r w:rsidRPr="006F0EF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sk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7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instala</w:t>
      </w:r>
      <w:r w:rsidRPr="006F0EFA"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>c</w:t>
      </w:r>
      <w:r w:rsidRPr="006F0EF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j</w:t>
      </w:r>
      <w:r w:rsidRPr="006F0EF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1"/>
          <w:w w:val="87"/>
          <w:sz w:val="24"/>
          <w:szCs w:val="24"/>
        </w:rPr>
        <w:t>s</w:t>
      </w:r>
      <w:r w:rsidRPr="006F0EFA">
        <w:rPr>
          <w:rFonts w:ascii="Times New Roman" w:eastAsia="Times New Roman" w:hAnsi="Times New Roman" w:cs="Times New Roman"/>
          <w:i/>
          <w:spacing w:val="3"/>
          <w:w w:val="87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1"/>
          <w:w w:val="87"/>
          <w:sz w:val="24"/>
          <w:szCs w:val="24"/>
        </w:rPr>
        <w:t>r</w:t>
      </w:r>
      <w:r w:rsidRPr="006F0EF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h</w:t>
      </w:r>
      <w:r w:rsidRPr="006F0EF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-6"/>
          <w:w w:val="87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izd</w:t>
      </w:r>
      <w:r w:rsidRPr="006F0EF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2"/>
          <w:w w:val="87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ja</w:t>
      </w:r>
      <w:r w:rsidRPr="006F0EFA">
        <w:rPr>
          <w:rFonts w:ascii="Times New Roman" w:eastAsia="Times New Roman" w:hAnsi="Times New Roman" w:cs="Times New Roman"/>
          <w:i/>
          <w:spacing w:val="11"/>
          <w:w w:val="87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>s</w:t>
      </w:r>
      <w:r w:rsidRPr="006F0EF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p</w:t>
      </w:r>
      <w:r w:rsidRPr="006F0EFA">
        <w:rPr>
          <w:rFonts w:ascii="Times New Roman" w:eastAsia="Times New Roman" w:hAnsi="Times New Roman" w:cs="Times New Roman"/>
          <w:i/>
          <w:spacing w:val="-2"/>
          <w:w w:val="87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t</w:t>
      </w:r>
      <w:r w:rsidRPr="006F0EFA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78"/>
          <w:sz w:val="24"/>
          <w:szCs w:val="24"/>
        </w:rPr>
        <w:t xml:space="preserve">og 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iz</w:t>
      </w:r>
      <w:r w:rsidRPr="006F0EF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j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ešta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ja</w:t>
      </w:r>
      <w:r w:rsidRPr="006F0EFA">
        <w:rPr>
          <w:rFonts w:ascii="Times New Roman" w:eastAsia="Times New Roman" w:hAnsi="Times New Roman" w:cs="Times New Roman"/>
          <w:i/>
          <w:spacing w:val="11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p</w:t>
      </w:r>
      <w:r w:rsidRPr="006F0EF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r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e</w:t>
      </w:r>
      <w:r w:rsidRPr="006F0EFA"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m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13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Z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ako</w:t>
      </w:r>
      <w:r w:rsidRPr="006F0EF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n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25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o</w:t>
      </w:r>
      <w:r w:rsidRPr="006F0EFA">
        <w:rPr>
          <w:rFonts w:ascii="Times New Roman" w:eastAsia="Times New Roman" w:hAnsi="Times New Roman" w:cs="Times New Roman"/>
          <w:i/>
          <w:spacing w:val="7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z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p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alj</w:t>
      </w:r>
      <w:r w:rsidRPr="006F0EF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m</w:t>
      </w:r>
      <w:r w:rsidRPr="006F0EFA">
        <w:rPr>
          <w:rFonts w:ascii="Times New Roman" w:eastAsia="Times New Roman" w:hAnsi="Times New Roman" w:cs="Times New Roman"/>
          <w:i/>
          <w:spacing w:val="28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te</w:t>
      </w:r>
      <w:r w:rsidRPr="006F0EF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k</w:t>
      </w:r>
      <w:r w:rsidRPr="006F0EFA"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u</w:t>
      </w:r>
      <w:r w:rsidRPr="006F0EFA"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ć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inam</w:t>
      </w:r>
      <w:r w:rsidRPr="006F0EF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spacing w:val="33"/>
          <w:w w:val="86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6F0EF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F0EF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plino</w:t>
      </w:r>
      <w:r w:rsidRPr="006F0EF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6F0EFA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im</w:t>
      </w:r>
      <w:r w:rsidRPr="006F0EFA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a</w:t>
      </w:r>
      <w:r w:rsidRPr="006F0EFA">
        <w:rPr>
          <w:rFonts w:ascii="Times New Roman" w:eastAsia="Times New Roman" w:hAnsi="Times New Roman" w:cs="Times New Roman"/>
          <w:i/>
          <w:w w:val="83"/>
          <w:sz w:val="24"/>
          <w:szCs w:val="24"/>
        </w:rPr>
        <w:t>.</w:t>
      </w:r>
    </w:p>
    <w:p w:rsidR="0005211E" w:rsidRDefault="0005211E">
      <w:bookmarkStart w:id="0" w:name="_GoBack"/>
      <w:bookmarkEnd w:id="0"/>
    </w:p>
    <w:sectPr w:rsidR="0005211E" w:rsidSect="007D22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80"/>
    <w:rsid w:val="0005211E"/>
    <w:rsid w:val="006F0EFA"/>
    <w:rsid w:val="007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8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8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2016-04-11T12:49:00Z</dcterms:created>
  <dcterms:modified xsi:type="dcterms:W3CDTF">2016-04-11T13:08:00Z</dcterms:modified>
</cp:coreProperties>
</file>