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772" w:rsidRDefault="00804772" w:rsidP="00804772">
      <w:pPr>
        <w:spacing w:after="0"/>
      </w:pPr>
      <w:r>
        <w:t>IZGRADNJA I REKONSTRUKCIJA PLINOVODA</w:t>
      </w:r>
    </w:p>
    <w:p w:rsidR="00804772" w:rsidRDefault="00804772" w:rsidP="00804772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Čakovec, </w:t>
      </w:r>
      <w:r w:rsidR="00865CA8">
        <w:rPr>
          <w:sz w:val="16"/>
          <w:szCs w:val="16"/>
        </w:rPr>
        <w:t>20</w:t>
      </w:r>
      <w:r>
        <w:rPr>
          <w:sz w:val="16"/>
          <w:szCs w:val="16"/>
        </w:rPr>
        <w:t>.07.201</w:t>
      </w:r>
      <w:r w:rsidR="00865CA8">
        <w:rPr>
          <w:sz w:val="16"/>
          <w:szCs w:val="16"/>
        </w:rPr>
        <w:t>8</w:t>
      </w:r>
      <w:r>
        <w:rPr>
          <w:sz w:val="16"/>
          <w:szCs w:val="16"/>
        </w:rPr>
        <w:t>.</w:t>
      </w:r>
    </w:p>
    <w:p w:rsidR="00804772" w:rsidRDefault="00804772" w:rsidP="00804772">
      <w:pPr>
        <w:spacing w:after="0"/>
        <w:rPr>
          <w:sz w:val="16"/>
          <w:szCs w:val="16"/>
        </w:rPr>
      </w:pPr>
    </w:p>
    <w:p w:rsidR="00865CA8" w:rsidRDefault="00865CA8" w:rsidP="00865CA8">
      <w:pPr>
        <w:spacing w:after="0" w:line="240" w:lineRule="auto"/>
        <w:jc w:val="both"/>
        <w:outlineLvl w:val="3"/>
        <w:rPr>
          <w:rFonts w:eastAsia="Times New Roman" w:cs="Times New Roman"/>
          <w:color w:val="000000"/>
          <w:sz w:val="24"/>
          <w:szCs w:val="24"/>
          <w:lang w:eastAsia="hr-HR"/>
        </w:rPr>
      </w:pPr>
      <w:r>
        <w:rPr>
          <w:rFonts w:eastAsia="Times New Roman" w:cs="Times New Roman"/>
          <w:color w:val="000000"/>
          <w:sz w:val="24"/>
          <w:szCs w:val="24"/>
          <w:lang w:eastAsia="hr-HR"/>
        </w:rPr>
        <w:t xml:space="preserve">Međimurje-plin d.o.o. </w:t>
      </w:r>
      <w:r w:rsidRPr="00A0513B">
        <w:rPr>
          <w:rFonts w:eastAsia="Times New Roman" w:cs="Times New Roman"/>
          <w:color w:val="000000"/>
          <w:sz w:val="24"/>
          <w:szCs w:val="24"/>
          <w:lang w:eastAsia="hr-HR"/>
        </w:rPr>
        <w:t>je na temelju Zakona o javnoj nabavi (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>Narodne novine br. 120/1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>6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>) i povezanim propisima</w:t>
      </w:r>
      <w:r w:rsidRPr="00A0513B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u Elektroničkom oglasniku javne nabave Republike Hrvatske od 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>20</w:t>
      </w:r>
      <w:r w:rsidRPr="00A0513B">
        <w:rPr>
          <w:rFonts w:eastAsia="Times New Roman" w:cs="Times New Roman"/>
          <w:color w:val="000000"/>
          <w:sz w:val="24"/>
          <w:szCs w:val="24"/>
          <w:lang w:eastAsia="hr-HR"/>
        </w:rPr>
        <w:t>.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>07</w:t>
      </w:r>
      <w:r w:rsidRPr="00A0513B">
        <w:rPr>
          <w:rFonts w:eastAsia="Times New Roman" w:cs="Times New Roman"/>
          <w:color w:val="000000"/>
          <w:sz w:val="24"/>
          <w:szCs w:val="24"/>
          <w:lang w:eastAsia="hr-HR"/>
        </w:rPr>
        <w:t>.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>2018</w:t>
      </w:r>
      <w:r w:rsidRPr="00A0513B">
        <w:rPr>
          <w:rFonts w:eastAsia="Times New Roman" w:cs="Times New Roman"/>
          <w:color w:val="000000"/>
          <w:sz w:val="24"/>
          <w:szCs w:val="24"/>
          <w:lang w:eastAsia="hr-HR"/>
        </w:rPr>
        <w:t xml:space="preserve">. objavio Poziv na nadmetanje za predmet nabave: </w:t>
      </w:r>
    </w:p>
    <w:p w:rsidR="00804772" w:rsidRDefault="00804772" w:rsidP="00804772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ab/>
      </w:r>
    </w:p>
    <w:p w:rsidR="00804772" w:rsidRPr="00804772" w:rsidRDefault="00085618" w:rsidP="0080477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lang w:eastAsia="hr-HR"/>
        </w:rPr>
      </w:pPr>
      <w:r>
        <w:rPr>
          <w:rFonts w:eastAsia="Times New Roman" w:cstheme="minorHAnsi"/>
          <w:b/>
          <w:lang w:eastAsia="hr-HR"/>
        </w:rPr>
        <w:t>Re</w:t>
      </w:r>
      <w:r w:rsidR="00804772" w:rsidRPr="00804772">
        <w:rPr>
          <w:rFonts w:eastAsia="Times New Roman" w:cstheme="minorHAnsi"/>
          <w:b/>
          <w:lang w:eastAsia="hr-HR"/>
        </w:rPr>
        <w:t xml:space="preserve">konstrukcija </w:t>
      </w:r>
      <w:r>
        <w:rPr>
          <w:rFonts w:eastAsia="Times New Roman" w:cstheme="minorHAnsi"/>
          <w:b/>
          <w:lang w:eastAsia="hr-HR"/>
        </w:rPr>
        <w:t xml:space="preserve">i izgradnja </w:t>
      </w:r>
      <w:r w:rsidR="00804772" w:rsidRPr="00804772">
        <w:rPr>
          <w:rFonts w:eastAsia="Times New Roman" w:cstheme="minorHAnsi"/>
          <w:b/>
          <w:lang w:eastAsia="hr-HR"/>
        </w:rPr>
        <w:t>plinovoda</w:t>
      </w:r>
    </w:p>
    <w:p w:rsidR="00804772" w:rsidRDefault="00804772" w:rsidP="00804772">
      <w:pPr>
        <w:spacing w:after="0" w:line="240" w:lineRule="auto"/>
        <w:jc w:val="both"/>
        <w:outlineLvl w:val="3"/>
        <w:rPr>
          <w:rFonts w:eastAsia="Times New Roman" w:cs="Times New Roman"/>
          <w:color w:val="000000"/>
          <w:sz w:val="24"/>
          <w:szCs w:val="24"/>
          <w:lang w:eastAsia="hr-HR"/>
        </w:rPr>
      </w:pPr>
    </w:p>
    <w:p w:rsidR="00804772" w:rsidRDefault="00804772" w:rsidP="00804772">
      <w:pPr>
        <w:spacing w:after="100" w:afterAutospacing="1" w:line="240" w:lineRule="auto"/>
        <w:jc w:val="both"/>
        <w:outlineLvl w:val="3"/>
        <w:rPr>
          <w:rFonts w:eastAsia="Times New Roman" w:cs="Times New Roman"/>
          <w:b/>
          <w:bCs/>
          <w:sz w:val="24"/>
          <w:szCs w:val="24"/>
          <w:lang w:eastAsia="hr-HR"/>
        </w:rPr>
      </w:pPr>
      <w:r>
        <w:rPr>
          <w:rFonts w:eastAsia="Times New Roman" w:cs="Times New Roman"/>
          <w:sz w:val="24"/>
          <w:szCs w:val="24"/>
          <w:lang w:eastAsia="hr-HR"/>
        </w:rPr>
        <w:t>pod evidencijskim brojem nabave: 1</w:t>
      </w:r>
      <w:r w:rsidR="00085618">
        <w:rPr>
          <w:rFonts w:eastAsia="Times New Roman" w:cs="Times New Roman"/>
          <w:sz w:val="24"/>
          <w:szCs w:val="24"/>
          <w:lang w:eastAsia="hr-HR"/>
        </w:rPr>
        <w:t>4</w:t>
      </w:r>
      <w:r>
        <w:rPr>
          <w:rFonts w:eastAsia="Times New Roman" w:cs="Times New Roman"/>
          <w:sz w:val="24"/>
          <w:szCs w:val="24"/>
          <w:lang w:eastAsia="hr-HR"/>
        </w:rPr>
        <w:t>/201</w:t>
      </w:r>
      <w:r w:rsidR="00085618">
        <w:rPr>
          <w:rFonts w:eastAsia="Times New Roman" w:cs="Times New Roman"/>
          <w:sz w:val="24"/>
          <w:szCs w:val="24"/>
          <w:lang w:eastAsia="hr-HR"/>
        </w:rPr>
        <w:t>8</w:t>
      </w:r>
      <w:r>
        <w:rPr>
          <w:rFonts w:eastAsia="Times New Roman" w:cs="Times New Roman"/>
          <w:sz w:val="24"/>
          <w:szCs w:val="24"/>
          <w:lang w:eastAsia="hr-HR"/>
        </w:rPr>
        <w:t>, oznaka/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>broj dokumenta: 201</w:t>
      </w:r>
      <w:r w:rsidR="00085618">
        <w:rPr>
          <w:rFonts w:eastAsia="Times New Roman" w:cs="Times New Roman"/>
          <w:color w:val="000000"/>
          <w:sz w:val="24"/>
          <w:szCs w:val="24"/>
          <w:lang w:eastAsia="hr-HR"/>
        </w:rPr>
        <w:t>8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>/S 0F5-00</w:t>
      </w:r>
      <w:r w:rsidR="00085618">
        <w:rPr>
          <w:rFonts w:eastAsia="Times New Roman" w:cs="Times New Roman"/>
          <w:color w:val="000000"/>
          <w:sz w:val="24"/>
          <w:szCs w:val="24"/>
          <w:lang w:eastAsia="hr-HR"/>
        </w:rPr>
        <w:t>19326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>.</w:t>
      </w:r>
    </w:p>
    <w:p w:rsidR="00804772" w:rsidRDefault="00804772" w:rsidP="00804772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  <w:lang w:eastAsia="hr-HR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Rok za dostavu ponuda je 1</w:t>
      </w:r>
      <w:r w:rsidR="00085618"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4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.08.201</w:t>
      </w:r>
      <w:r w:rsidR="00085618"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8</w:t>
      </w:r>
      <w:bookmarkStart w:id="0" w:name="_GoBack"/>
      <w:bookmarkEnd w:id="0"/>
      <w:r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. do 10:00 sati.</w:t>
      </w:r>
    </w:p>
    <w:p w:rsidR="00A53ADF" w:rsidRDefault="00A53ADF"/>
    <w:sectPr w:rsidR="00A53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C84A38"/>
    <w:multiLevelType w:val="hybridMultilevel"/>
    <w:tmpl w:val="C86EE028"/>
    <w:lvl w:ilvl="0" w:tplc="EC4245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772"/>
    <w:rsid w:val="00085618"/>
    <w:rsid w:val="00804772"/>
    <w:rsid w:val="00865CA8"/>
    <w:rsid w:val="00A5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77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47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77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47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0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Tamara</cp:lastModifiedBy>
  <cp:revision>2</cp:revision>
  <dcterms:created xsi:type="dcterms:W3CDTF">2018-07-20T11:19:00Z</dcterms:created>
  <dcterms:modified xsi:type="dcterms:W3CDTF">2018-07-20T11:19:00Z</dcterms:modified>
</cp:coreProperties>
</file>